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A5" w:rsidRPr="00DE1165" w:rsidRDefault="00DE5AA5" w:rsidP="00DE5AA5">
      <w:pPr>
        <w:pStyle w:val="Nadpis1"/>
        <w:spacing w:before="0" w:after="0"/>
        <w:jc w:val="center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 w:rsidRPr="00DE1165">
        <w:rPr>
          <w:rFonts w:ascii="Times New Roman" w:hAnsi="Times New Roman" w:cs="Times New Roman"/>
          <w:sz w:val="28"/>
          <w:szCs w:val="28"/>
          <w:u w:val="single"/>
          <w:lang w:val="de-DE"/>
        </w:rPr>
        <w:t>Themenvorschläge der Bachelorarbeiten für 2019</w:t>
      </w:r>
    </w:p>
    <w:p w:rsidR="00DE5AA5" w:rsidRPr="00DE1165" w:rsidRDefault="00DE5AA5" w:rsidP="00DE5AA5">
      <w:pPr>
        <w:rPr>
          <w:b/>
          <w:bCs/>
          <w:lang w:val="de-DE"/>
        </w:rPr>
      </w:pPr>
    </w:p>
    <w:p w:rsidR="00DE5AA5" w:rsidRPr="00DE1165" w:rsidRDefault="00CF5B52" w:rsidP="00DE5AA5">
      <w:pPr>
        <w:pStyle w:val="Zkladntext"/>
        <w:rPr>
          <w:sz w:val="24"/>
        </w:rPr>
      </w:pPr>
      <w:r w:rsidRPr="00DE1165">
        <w:rPr>
          <w:sz w:val="24"/>
        </w:rPr>
        <w:t xml:space="preserve">Tragen Sie sich in die Liste </w:t>
      </w:r>
      <w:r w:rsidR="00DE5AA5" w:rsidRPr="00DE1165">
        <w:rPr>
          <w:sz w:val="24"/>
        </w:rPr>
        <w:t>ein</w:t>
      </w:r>
      <w:r w:rsidRPr="00DE1165">
        <w:rPr>
          <w:sz w:val="24"/>
        </w:rPr>
        <w:t xml:space="preserve"> oder reservieren Sie sich das Thema per E-Mail bei dem Betreuer</w:t>
      </w:r>
      <w:r w:rsidR="00DE5AA5" w:rsidRPr="00DE1165">
        <w:rPr>
          <w:sz w:val="24"/>
        </w:rPr>
        <w:t>: ein Them</w:t>
      </w:r>
      <w:r w:rsidRPr="00DE1165">
        <w:rPr>
          <w:sz w:val="24"/>
        </w:rPr>
        <w:t xml:space="preserve">a – eine Studentin/ ein Student. </w:t>
      </w:r>
    </w:p>
    <w:p w:rsidR="00DE5AA5" w:rsidRPr="00DE1165" w:rsidRDefault="00DE5AA5" w:rsidP="00DE5AA5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DE1165">
        <w:rPr>
          <w:rFonts w:ascii="Times New Roman" w:hAnsi="Times New Roman" w:cs="Times New Roman"/>
          <w:b/>
          <w:bCs/>
          <w:sz w:val="24"/>
          <w:szCs w:val="24"/>
          <w:lang w:val="de-DE"/>
        </w:rPr>
        <w:t>Melden Sie sich, bitte, so bald wie möglich bei Ihrem Betreuer.</w:t>
      </w:r>
    </w:p>
    <w:p w:rsidR="00DE5AA5" w:rsidRPr="00DE1165" w:rsidRDefault="00DE5AA5" w:rsidP="00DE5AA5">
      <w:pPr>
        <w:spacing w:after="0"/>
        <w:ind w:right="113"/>
        <w:rPr>
          <w:rFonts w:ascii="Calibri" w:eastAsia="Times New Roman" w:hAnsi="Calibri" w:cs="Calibri"/>
          <w:b/>
          <w:bCs/>
          <w:lang w:val="de-DE" w:eastAsia="cs-CZ"/>
        </w:rPr>
      </w:pPr>
    </w:p>
    <w:p w:rsidR="00DE5AA5" w:rsidRPr="00DE1165" w:rsidRDefault="00DE5AA5" w:rsidP="00DE5AA5">
      <w:pPr>
        <w:spacing w:after="0"/>
        <w:ind w:right="113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E1165">
        <w:rPr>
          <w:rFonts w:ascii="Times New Roman" w:hAnsi="Times New Roman" w:cs="Times New Roman"/>
          <w:b/>
          <w:sz w:val="28"/>
          <w:szCs w:val="28"/>
          <w:lang w:val="de-DE"/>
        </w:rPr>
        <w:t xml:space="preserve">Mgr. </w:t>
      </w:r>
      <w:proofErr w:type="spellStart"/>
      <w:r w:rsidRPr="00DE1165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cs-CZ"/>
        </w:rPr>
        <w:t>Cingelová</w:t>
      </w:r>
      <w:proofErr w:type="spellEnd"/>
      <w:r w:rsidRPr="00DE1165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cs-CZ"/>
        </w:rPr>
        <w:t xml:space="preserve"> Gabriela, Ph.D.</w:t>
      </w:r>
    </w:p>
    <w:p w:rsidR="00DE5AA5" w:rsidRPr="00DE1165" w:rsidRDefault="00DE5AA5" w:rsidP="00DE5AA5">
      <w:pPr>
        <w:spacing w:after="0"/>
        <w:ind w:right="113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DE5AA5" w:rsidRPr="00DE1165" w:rsidRDefault="00DE5AA5" w:rsidP="00DE5AA5">
      <w:pPr>
        <w:spacing w:after="0"/>
        <w:ind w:right="113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DE1165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Geschichte des deutschen Schulwesens in der ausgewählten Region, Stadt, Dorf. </w:t>
      </w:r>
    </w:p>
    <w:p w:rsidR="00DE5AA5" w:rsidRPr="00DE1165" w:rsidRDefault="00DE5AA5" w:rsidP="00DE5AA5">
      <w:pPr>
        <w:spacing w:after="0"/>
        <w:ind w:right="113"/>
        <w:rPr>
          <w:rFonts w:ascii="Times New Roman" w:hAnsi="Times New Roman" w:cs="Times New Roman"/>
          <w:sz w:val="28"/>
          <w:szCs w:val="28"/>
          <w:u w:val="single"/>
          <w:lang w:val="de-DE"/>
        </w:rPr>
      </w:pPr>
    </w:p>
    <w:p w:rsidR="00DE5AA5" w:rsidRPr="00DE1165" w:rsidRDefault="00DE5AA5" w:rsidP="00DE5AA5">
      <w:pPr>
        <w:spacing w:after="0"/>
        <w:ind w:right="113"/>
        <w:rPr>
          <w:rFonts w:ascii="Times New Roman" w:hAnsi="Times New Roman" w:cs="Times New Roman"/>
          <w:sz w:val="28"/>
          <w:szCs w:val="28"/>
          <w:lang w:val="de-DE"/>
        </w:rPr>
      </w:pPr>
    </w:p>
    <w:p w:rsidR="00DE5AA5" w:rsidRPr="00DE1165" w:rsidRDefault="00DE5AA5" w:rsidP="00DE5AA5">
      <w:pPr>
        <w:spacing w:after="0"/>
        <w:ind w:right="113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E1165">
        <w:rPr>
          <w:rFonts w:ascii="Times New Roman" w:hAnsi="Times New Roman" w:cs="Times New Roman"/>
          <w:b/>
          <w:sz w:val="28"/>
          <w:szCs w:val="28"/>
          <w:lang w:val="de-DE"/>
        </w:rPr>
        <w:t>PhDr. Dömischová Ivona, Ph.D.:</w:t>
      </w:r>
      <w:bookmarkStart w:id="0" w:name="_GoBack"/>
      <w:bookmarkEnd w:id="0"/>
    </w:p>
    <w:p w:rsidR="00DE5AA5" w:rsidRPr="00DE1165" w:rsidRDefault="00DE5AA5" w:rsidP="00DE5AA5">
      <w:pPr>
        <w:spacing w:after="0"/>
        <w:ind w:right="113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DE5AA5" w:rsidRPr="00DE1165" w:rsidRDefault="00DE5AA5" w:rsidP="00DE5AA5">
      <w:pPr>
        <w:autoSpaceDE w:val="0"/>
        <w:autoSpaceDN w:val="0"/>
        <w:adjustRightInd w:val="0"/>
        <w:spacing w:after="0"/>
        <w:ind w:right="113"/>
        <w:rPr>
          <w:rFonts w:ascii="Times New Roman" w:hAnsi="Times New Roman" w:cs="Times New Roman"/>
          <w:sz w:val="28"/>
          <w:szCs w:val="28"/>
          <w:lang w:val="de-DE"/>
        </w:rPr>
      </w:pPr>
      <w:r w:rsidRPr="00DE1165">
        <w:rPr>
          <w:rFonts w:ascii="Times New Roman" w:hAnsi="Times New Roman" w:cs="Times New Roman"/>
          <w:sz w:val="28"/>
          <w:szCs w:val="28"/>
          <w:lang w:val="de-DE"/>
        </w:rPr>
        <w:t xml:space="preserve">Interaktive Boards im Deutschunterricht an den tschechischen Grundschulen </w:t>
      </w:r>
    </w:p>
    <w:p w:rsidR="00DE5AA5" w:rsidRPr="00DE1165" w:rsidRDefault="00DE5AA5" w:rsidP="00DE5AA5">
      <w:pPr>
        <w:autoSpaceDE w:val="0"/>
        <w:autoSpaceDN w:val="0"/>
        <w:adjustRightInd w:val="0"/>
        <w:spacing w:after="0"/>
        <w:ind w:right="113"/>
        <w:rPr>
          <w:rFonts w:ascii="Times New Roman" w:hAnsi="Times New Roman" w:cs="Times New Roman"/>
          <w:sz w:val="28"/>
          <w:szCs w:val="28"/>
          <w:lang w:val="de-DE"/>
        </w:rPr>
      </w:pPr>
    </w:p>
    <w:p w:rsidR="00DE5AA5" w:rsidRPr="00DE1165" w:rsidRDefault="00DE5AA5" w:rsidP="00DE5AA5">
      <w:pPr>
        <w:autoSpaceDE w:val="0"/>
        <w:autoSpaceDN w:val="0"/>
        <w:adjustRightInd w:val="0"/>
        <w:spacing w:after="0"/>
        <w:ind w:right="113"/>
        <w:rPr>
          <w:rFonts w:ascii="Times New Roman" w:hAnsi="Times New Roman" w:cs="Times New Roman"/>
          <w:sz w:val="28"/>
          <w:szCs w:val="28"/>
          <w:lang w:val="de-DE"/>
        </w:rPr>
      </w:pPr>
      <w:r w:rsidRPr="00DE1165">
        <w:rPr>
          <w:rFonts w:ascii="Times New Roman" w:hAnsi="Times New Roman" w:cs="Times New Roman"/>
          <w:sz w:val="28"/>
          <w:szCs w:val="28"/>
          <w:lang w:val="de-DE"/>
        </w:rPr>
        <w:t>Vergleich und Einstellung der Deutschstudierenden zum Thema Inklusion</w:t>
      </w:r>
    </w:p>
    <w:p w:rsidR="00DE5AA5" w:rsidRPr="00DE1165" w:rsidRDefault="00DE5AA5" w:rsidP="00DE5AA5">
      <w:pPr>
        <w:spacing w:after="0"/>
        <w:ind w:right="113"/>
        <w:rPr>
          <w:rFonts w:ascii="Times New Roman" w:hAnsi="Times New Roman" w:cs="Times New Roman"/>
          <w:sz w:val="28"/>
          <w:szCs w:val="28"/>
          <w:lang w:val="de-DE"/>
        </w:rPr>
      </w:pPr>
    </w:p>
    <w:p w:rsidR="00DE5AA5" w:rsidRPr="00DE1165" w:rsidRDefault="00DE5AA5" w:rsidP="00DE5AA5">
      <w:pPr>
        <w:spacing w:after="0"/>
        <w:ind w:right="113"/>
        <w:rPr>
          <w:rFonts w:ascii="Times New Roman" w:hAnsi="Times New Roman" w:cs="Times New Roman"/>
          <w:sz w:val="28"/>
          <w:szCs w:val="28"/>
          <w:lang w:val="de-DE"/>
        </w:rPr>
      </w:pPr>
    </w:p>
    <w:p w:rsidR="00DE5AA5" w:rsidRPr="00020D4E" w:rsidRDefault="00DE5AA5" w:rsidP="00DE5AA5">
      <w:pPr>
        <w:spacing w:after="0"/>
        <w:ind w:right="113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20D4E">
        <w:rPr>
          <w:rFonts w:ascii="Times New Roman" w:hAnsi="Times New Roman" w:cs="Times New Roman"/>
          <w:b/>
          <w:sz w:val="28"/>
          <w:szCs w:val="28"/>
          <w:lang w:val="en-GB"/>
        </w:rPr>
        <w:t xml:space="preserve">doc. PhDr. </w:t>
      </w:r>
      <w:proofErr w:type="spellStart"/>
      <w:r w:rsidRPr="00020D4E">
        <w:rPr>
          <w:rFonts w:ascii="Times New Roman" w:hAnsi="Times New Roman" w:cs="Times New Roman"/>
          <w:b/>
          <w:sz w:val="28"/>
          <w:szCs w:val="28"/>
          <w:lang w:val="en-GB"/>
        </w:rPr>
        <w:t>Hrdinová</w:t>
      </w:r>
      <w:proofErr w:type="spellEnd"/>
      <w:r w:rsidRPr="00020D4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Eva Maria, Ph.D.:</w:t>
      </w:r>
    </w:p>
    <w:p w:rsidR="00DE5AA5" w:rsidRPr="00020D4E" w:rsidRDefault="00DE5AA5" w:rsidP="00DE5AA5">
      <w:pPr>
        <w:spacing w:after="0"/>
        <w:ind w:right="113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DE5AA5" w:rsidRPr="00DE1165" w:rsidRDefault="00020D4E" w:rsidP="00DE5AA5">
      <w:pPr>
        <w:spacing w:after="0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cs-CZ"/>
        </w:rPr>
        <w:t>Anglizismen in ausgewählten</w:t>
      </w:r>
      <w:r w:rsidR="00DE5AA5" w:rsidRPr="00DE116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cs-CZ"/>
        </w:rPr>
        <w:t xml:space="preserve"> Werbetexten</w:t>
      </w:r>
    </w:p>
    <w:p w:rsidR="00DE5AA5" w:rsidRPr="00DE1165" w:rsidRDefault="00DE5AA5" w:rsidP="00DE5AA5">
      <w:pPr>
        <w:spacing w:after="0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cs-CZ"/>
        </w:rPr>
      </w:pPr>
    </w:p>
    <w:p w:rsidR="00DE5AA5" w:rsidRPr="00DE1165" w:rsidRDefault="00DE5AA5" w:rsidP="00DE5AA5">
      <w:pPr>
        <w:spacing w:after="0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cs-CZ"/>
        </w:rPr>
      </w:pPr>
      <w:r w:rsidRPr="00DE116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cs-CZ"/>
        </w:rPr>
        <w:t>Das Bild Russlands in ausgewählten deutschsprachigen Medien</w:t>
      </w:r>
    </w:p>
    <w:p w:rsidR="00DE5AA5" w:rsidRPr="00DE1165" w:rsidRDefault="00DE5AA5" w:rsidP="00DE5AA5">
      <w:pPr>
        <w:spacing w:after="0"/>
        <w:ind w:right="113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DE5AA5" w:rsidRPr="00DE1165" w:rsidRDefault="00DE5AA5" w:rsidP="00DE5AA5">
      <w:pPr>
        <w:spacing w:after="0"/>
        <w:ind w:right="113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cs-CZ"/>
        </w:rPr>
      </w:pPr>
    </w:p>
    <w:p w:rsidR="00DE5AA5" w:rsidRPr="00DE1165" w:rsidRDefault="00DE1165" w:rsidP="00DE5AA5">
      <w:pPr>
        <w:spacing w:after="0"/>
        <w:ind w:right="113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E1165">
        <w:rPr>
          <w:rFonts w:ascii="Times New Roman" w:hAnsi="Times New Roman" w:cs="Times New Roman"/>
          <w:b/>
          <w:sz w:val="28"/>
          <w:szCs w:val="28"/>
          <w:lang w:val="de-DE"/>
        </w:rPr>
        <w:t xml:space="preserve">Mgr. </w:t>
      </w:r>
      <w:r w:rsidR="00DE5AA5" w:rsidRPr="00DE1165">
        <w:rPr>
          <w:rFonts w:ascii="Times New Roman" w:hAnsi="Times New Roman" w:cs="Times New Roman"/>
          <w:b/>
          <w:sz w:val="28"/>
          <w:szCs w:val="28"/>
          <w:lang w:val="de-DE"/>
        </w:rPr>
        <w:t xml:space="preserve">Kolek </w:t>
      </w:r>
      <w:proofErr w:type="spellStart"/>
      <w:r w:rsidR="00DE5AA5" w:rsidRPr="00DE1165">
        <w:rPr>
          <w:rFonts w:ascii="Times New Roman" w:hAnsi="Times New Roman" w:cs="Times New Roman"/>
          <w:b/>
          <w:sz w:val="28"/>
          <w:szCs w:val="28"/>
          <w:lang w:val="de-DE"/>
        </w:rPr>
        <w:t>Vít</w:t>
      </w:r>
      <w:proofErr w:type="spellEnd"/>
      <w:r w:rsidR="00DE5AA5" w:rsidRPr="00DE1165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</w:p>
    <w:p w:rsidR="00A74354" w:rsidRPr="00DE1165" w:rsidRDefault="00A74354" w:rsidP="00DE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cs-CZ"/>
        </w:rPr>
      </w:pPr>
      <w:r w:rsidRPr="00DE116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cs-CZ"/>
        </w:rPr>
        <w:t xml:space="preserve">Genderlinguistische Kurse an österreichischen Universitäten </w:t>
      </w:r>
    </w:p>
    <w:p w:rsidR="00DE1165" w:rsidRPr="00DE1165" w:rsidRDefault="00DE1165" w:rsidP="00DE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cs-CZ"/>
        </w:rPr>
      </w:pPr>
    </w:p>
    <w:p w:rsidR="00A74354" w:rsidRPr="00DE1165" w:rsidRDefault="00A74354" w:rsidP="00DE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cs-CZ"/>
        </w:rPr>
      </w:pPr>
      <w:r w:rsidRPr="00DE116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cs-CZ"/>
        </w:rPr>
        <w:t xml:space="preserve">Partizipien als Ausdruck der sprachlichen Gerechtigkeit in Zeitungsartikeln </w:t>
      </w:r>
    </w:p>
    <w:p w:rsidR="00DE1165" w:rsidRPr="00DE1165" w:rsidRDefault="00DE1165" w:rsidP="00DE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cs-CZ"/>
        </w:rPr>
      </w:pPr>
    </w:p>
    <w:p w:rsidR="00A74354" w:rsidRPr="00DE1165" w:rsidRDefault="00A74354" w:rsidP="00DE11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cs-CZ"/>
        </w:rPr>
      </w:pPr>
      <w:r w:rsidRPr="00DE116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cs-CZ"/>
        </w:rPr>
        <w:t xml:space="preserve">Gendergerechte Alternativen in dem Genderwörterbuch </w:t>
      </w:r>
    </w:p>
    <w:p w:rsidR="00DE1165" w:rsidRPr="00DE1165" w:rsidRDefault="00DE1165" w:rsidP="00DE1165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cs-CZ"/>
        </w:rPr>
      </w:pPr>
    </w:p>
    <w:p w:rsidR="00A74354" w:rsidRPr="00DE1165" w:rsidRDefault="00A74354" w:rsidP="00DE1165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cs-CZ"/>
        </w:rPr>
      </w:pPr>
      <w:r w:rsidRPr="00DE1165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cs-CZ"/>
        </w:rPr>
        <w:t>Das Wort „Genderwahn“ in deutschen Zeitungen</w:t>
      </w:r>
    </w:p>
    <w:p w:rsidR="00DE5AA5" w:rsidRPr="00DE1165" w:rsidRDefault="00DE5AA5" w:rsidP="00DE5AA5">
      <w:pPr>
        <w:spacing w:after="0"/>
        <w:ind w:right="11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cs-CZ"/>
        </w:rPr>
      </w:pPr>
    </w:p>
    <w:p w:rsidR="00A74354" w:rsidRPr="00DE1165" w:rsidRDefault="00A74354" w:rsidP="00DE5AA5">
      <w:pPr>
        <w:spacing w:after="0"/>
        <w:ind w:right="113"/>
        <w:rPr>
          <w:rFonts w:ascii="Calibri" w:eastAsia="Times New Roman" w:hAnsi="Calibri" w:cs="Calibri"/>
          <w:b/>
          <w:bCs/>
          <w:lang w:val="de-DE" w:eastAsia="cs-CZ"/>
        </w:rPr>
      </w:pPr>
    </w:p>
    <w:p w:rsidR="00DE5AA5" w:rsidRPr="00020D4E" w:rsidRDefault="00DE5AA5" w:rsidP="00DE5AA5">
      <w:pPr>
        <w:spacing w:after="0"/>
        <w:ind w:right="113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20D4E">
        <w:rPr>
          <w:rFonts w:ascii="Times New Roman" w:hAnsi="Times New Roman" w:cs="Times New Roman"/>
          <w:b/>
          <w:sz w:val="28"/>
          <w:szCs w:val="28"/>
          <w:lang w:val="en-GB"/>
        </w:rPr>
        <w:t>Mgr. Kubica Jan, Ph.D.:</w:t>
      </w:r>
    </w:p>
    <w:p w:rsidR="00DE5AA5" w:rsidRPr="00020D4E" w:rsidRDefault="00DE5AA5" w:rsidP="00DE5AA5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DE5AA5" w:rsidRPr="00DE1165" w:rsidRDefault="00DE5AA5" w:rsidP="00DE5AA5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E1165">
        <w:rPr>
          <w:rFonts w:ascii="Times New Roman" w:hAnsi="Times New Roman" w:cs="Times New Roman"/>
          <w:sz w:val="28"/>
          <w:szCs w:val="28"/>
          <w:lang w:val="de-DE"/>
        </w:rPr>
        <w:t>Themen und Tendenzen in der deutschsprachigen Gegenwartsliteratur</w:t>
      </w:r>
    </w:p>
    <w:p w:rsidR="00DE5AA5" w:rsidRPr="00DE1165" w:rsidRDefault="00DE5AA5" w:rsidP="00DE5AA5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DE5AA5" w:rsidRPr="00DE1165" w:rsidRDefault="00DE5AA5" w:rsidP="00DE5AA5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E1165">
        <w:rPr>
          <w:rFonts w:ascii="Times New Roman" w:hAnsi="Times New Roman" w:cs="Times New Roman"/>
          <w:sz w:val="28"/>
          <w:szCs w:val="28"/>
          <w:lang w:val="de-DE"/>
        </w:rPr>
        <w:t>Deutschsprachige Autorinnen/Autoren im deutschen Exil</w:t>
      </w:r>
    </w:p>
    <w:p w:rsidR="00DE5AA5" w:rsidRPr="00DE1165" w:rsidRDefault="00DE5AA5" w:rsidP="00DE5AA5">
      <w:pPr>
        <w:spacing w:after="0"/>
        <w:ind w:right="113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DE5AA5" w:rsidRPr="00DE1165" w:rsidRDefault="00DE5AA5" w:rsidP="00DE5AA5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DE5AA5" w:rsidRPr="00DE1165" w:rsidRDefault="00DE1165" w:rsidP="00DE5AA5">
      <w:pPr>
        <w:spacing w:after="0"/>
        <w:ind w:right="113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E1165">
        <w:rPr>
          <w:rFonts w:ascii="Times New Roman" w:hAnsi="Times New Roman" w:cs="Times New Roman"/>
          <w:b/>
          <w:sz w:val="28"/>
          <w:szCs w:val="28"/>
          <w:lang w:val="de-DE"/>
        </w:rPr>
        <w:t xml:space="preserve">Mgr. </w:t>
      </w:r>
      <w:r w:rsidR="00DE5AA5" w:rsidRPr="00DE1165">
        <w:rPr>
          <w:rFonts w:ascii="Times New Roman" w:hAnsi="Times New Roman" w:cs="Times New Roman"/>
          <w:b/>
          <w:sz w:val="28"/>
          <w:szCs w:val="28"/>
          <w:lang w:val="de-DE"/>
        </w:rPr>
        <w:t>Sittová Barbora:</w:t>
      </w:r>
    </w:p>
    <w:p w:rsidR="00DE5AA5" w:rsidRPr="00DE1165" w:rsidRDefault="00DE5AA5" w:rsidP="00DE5AA5">
      <w:pPr>
        <w:shd w:val="clear" w:color="auto" w:fill="FFFFFF"/>
        <w:spacing w:after="0"/>
        <w:ind w:right="113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cs-CZ"/>
        </w:rPr>
      </w:pPr>
    </w:p>
    <w:p w:rsidR="00DE5AA5" w:rsidRPr="00DE1165" w:rsidRDefault="00DE5AA5" w:rsidP="00DE5AA5">
      <w:pPr>
        <w:shd w:val="clear" w:color="auto" w:fill="FFFFFF"/>
        <w:spacing w:after="0"/>
        <w:ind w:right="11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 w:eastAsia="cs-CZ"/>
        </w:rPr>
      </w:pPr>
      <w:r w:rsidRPr="00DE11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 w:eastAsia="cs-CZ"/>
        </w:rPr>
        <w:t>Häufige Aussprachefehler bei den Studenten am Anfang ihres Bachelorstudium.</w:t>
      </w:r>
    </w:p>
    <w:p w:rsidR="00DE5AA5" w:rsidRPr="00DE1165" w:rsidRDefault="00DE5AA5" w:rsidP="00DE5AA5">
      <w:pPr>
        <w:shd w:val="clear" w:color="auto" w:fill="FFFFFF"/>
        <w:spacing w:after="0"/>
        <w:ind w:right="11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 w:eastAsia="cs-CZ"/>
        </w:rPr>
      </w:pPr>
    </w:p>
    <w:p w:rsidR="00DE5AA5" w:rsidRPr="00DE1165" w:rsidRDefault="00DE5AA5" w:rsidP="00DE5AA5">
      <w:pPr>
        <w:shd w:val="clear" w:color="auto" w:fill="FFFFFF"/>
        <w:spacing w:after="0"/>
        <w:ind w:right="11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 w:eastAsia="cs-CZ"/>
        </w:rPr>
      </w:pPr>
      <w:r w:rsidRPr="00DE11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 w:eastAsia="cs-CZ"/>
        </w:rPr>
        <w:t>Analyse der phonetischen Aufnahmen aus phonetischer Sicht.</w:t>
      </w:r>
    </w:p>
    <w:p w:rsidR="00DE5AA5" w:rsidRPr="00DE1165" w:rsidRDefault="00DE5AA5" w:rsidP="00DE1165">
      <w:pPr>
        <w:shd w:val="clear" w:color="auto" w:fill="FFFFFF"/>
        <w:spacing w:after="0"/>
        <w:ind w:right="11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 w:eastAsia="cs-CZ"/>
        </w:rPr>
      </w:pPr>
    </w:p>
    <w:p w:rsidR="00DE5AA5" w:rsidRPr="00DE1165" w:rsidRDefault="00DE5AA5" w:rsidP="00DE1165">
      <w:pPr>
        <w:shd w:val="clear" w:color="auto" w:fill="FFFFFF"/>
        <w:spacing w:after="0"/>
        <w:ind w:right="11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 w:eastAsia="cs-CZ"/>
        </w:rPr>
      </w:pPr>
      <w:r w:rsidRPr="00DE11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 w:eastAsia="cs-CZ"/>
        </w:rPr>
        <w:t>Komparative Analyse der ausgewählten Grundschulen aus der Sicht des Ausspracheunterrichts.</w:t>
      </w:r>
    </w:p>
    <w:p w:rsidR="00DE5AA5" w:rsidRPr="00DE1165" w:rsidRDefault="00DE5AA5" w:rsidP="00DE5AA5">
      <w:pPr>
        <w:spacing w:after="0"/>
        <w:ind w:right="113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DE5AA5" w:rsidRPr="00DE1165" w:rsidRDefault="00DE5AA5" w:rsidP="00DE5AA5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DE5AA5" w:rsidRPr="00DE1165" w:rsidRDefault="00DE5AA5" w:rsidP="00DE5AA5">
      <w:pPr>
        <w:spacing w:after="0"/>
        <w:ind w:right="113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E1165">
        <w:rPr>
          <w:rFonts w:ascii="Times New Roman" w:hAnsi="Times New Roman" w:cs="Times New Roman"/>
          <w:b/>
          <w:sz w:val="28"/>
          <w:szCs w:val="28"/>
          <w:lang w:val="de-DE"/>
        </w:rPr>
        <w:t xml:space="preserve">PhDr. </w:t>
      </w:r>
      <w:proofErr w:type="spellStart"/>
      <w:r w:rsidRPr="00DE1165">
        <w:rPr>
          <w:rFonts w:ascii="Times New Roman" w:hAnsi="Times New Roman" w:cs="Times New Roman"/>
          <w:b/>
          <w:sz w:val="28"/>
          <w:szCs w:val="28"/>
          <w:lang w:val="de-DE"/>
        </w:rPr>
        <w:t>Vomáčková</w:t>
      </w:r>
      <w:proofErr w:type="spellEnd"/>
      <w:r w:rsidRPr="00DE1165">
        <w:rPr>
          <w:rFonts w:ascii="Times New Roman" w:hAnsi="Times New Roman" w:cs="Times New Roman"/>
          <w:b/>
          <w:sz w:val="28"/>
          <w:szCs w:val="28"/>
          <w:lang w:val="de-DE"/>
        </w:rPr>
        <w:t xml:space="preserve"> Olga, Ph.D.:</w:t>
      </w:r>
    </w:p>
    <w:p w:rsidR="00DE5AA5" w:rsidRPr="00DE1165" w:rsidRDefault="00DE5AA5" w:rsidP="00DE5AA5">
      <w:pPr>
        <w:spacing w:after="0"/>
        <w:ind w:right="113"/>
        <w:rPr>
          <w:rFonts w:ascii="Times New Roman" w:eastAsia="Calibri" w:hAnsi="Times New Roman" w:cs="Times New Roman"/>
          <w:sz w:val="28"/>
          <w:szCs w:val="28"/>
          <w:lang w:val="de-DE"/>
        </w:rPr>
      </w:pPr>
    </w:p>
    <w:p w:rsidR="00DE5AA5" w:rsidRPr="00DE1165" w:rsidRDefault="00DE5AA5" w:rsidP="00DE5AA5">
      <w:pPr>
        <w:spacing w:after="0"/>
        <w:ind w:right="113"/>
        <w:rPr>
          <w:rFonts w:ascii="Times New Roman" w:eastAsia="Calibri" w:hAnsi="Times New Roman" w:cs="Times New Roman"/>
          <w:color w:val="000000"/>
          <w:sz w:val="28"/>
          <w:szCs w:val="28"/>
          <w:lang w:val="de-DE"/>
        </w:rPr>
      </w:pPr>
      <w:r w:rsidRPr="00DE1165">
        <w:rPr>
          <w:rFonts w:ascii="Times New Roman" w:eastAsia="Calibri" w:hAnsi="Times New Roman" w:cs="Times New Roman"/>
          <w:color w:val="000000"/>
          <w:sz w:val="28"/>
          <w:szCs w:val="28"/>
          <w:lang w:val="de-DE"/>
        </w:rPr>
        <w:t xml:space="preserve">Der Deutschunterricht in Böhmen und Mähren vor und nach der Wende </w:t>
      </w:r>
    </w:p>
    <w:p w:rsidR="003D1D8D" w:rsidRPr="00DE1165" w:rsidRDefault="003D1D8D">
      <w:pPr>
        <w:rPr>
          <w:lang w:val="de-DE"/>
        </w:rPr>
      </w:pPr>
    </w:p>
    <w:sectPr w:rsidR="003D1D8D" w:rsidRPr="00DE1165" w:rsidSect="00020D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B79C7"/>
    <w:multiLevelType w:val="multilevel"/>
    <w:tmpl w:val="CF544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DE5AA5"/>
    <w:rsid w:val="00020D4E"/>
    <w:rsid w:val="00120651"/>
    <w:rsid w:val="003D1D8D"/>
    <w:rsid w:val="0063789E"/>
    <w:rsid w:val="00786964"/>
    <w:rsid w:val="00A74354"/>
    <w:rsid w:val="00B94E20"/>
    <w:rsid w:val="00CF5B52"/>
    <w:rsid w:val="00DE1165"/>
    <w:rsid w:val="00DE5AA5"/>
    <w:rsid w:val="00E06F01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5AA5"/>
  </w:style>
  <w:style w:type="paragraph" w:styleId="Nadpis1">
    <w:name w:val="heading 1"/>
    <w:basedOn w:val="Normln"/>
    <w:next w:val="Normln"/>
    <w:link w:val="Nadpis1Char"/>
    <w:qFormat/>
    <w:rsid w:val="00DE5A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E5AA5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DE5AA5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val="de-DE" w:eastAsia="cs-CZ"/>
    </w:rPr>
  </w:style>
  <w:style w:type="character" w:customStyle="1" w:styleId="ZkladntextChar">
    <w:name w:val="Základní text Char"/>
    <w:basedOn w:val="Standardnpsmoodstavce"/>
    <w:link w:val="Zkladntext"/>
    <w:rsid w:val="00DE5AA5"/>
    <w:rPr>
      <w:rFonts w:ascii="Times New Roman" w:eastAsia="Times New Roman" w:hAnsi="Times New Roman" w:cs="Times New Roman"/>
      <w:b/>
      <w:bCs/>
      <w:sz w:val="32"/>
      <w:szCs w:val="24"/>
      <w:lang w:val="de-DE" w:eastAsia="cs-CZ"/>
    </w:rPr>
  </w:style>
  <w:style w:type="character" w:customStyle="1" w:styleId="rwrro4">
    <w:name w:val="rwrro4"/>
    <w:basedOn w:val="Standardnpsmoodstavce"/>
    <w:rsid w:val="00A74354"/>
    <w:rPr>
      <w:strike w:val="0"/>
      <w:dstrike w:val="0"/>
      <w:color w:val="408CD9"/>
      <w:u w:val="none"/>
      <w:effect w:val="none"/>
    </w:rPr>
  </w:style>
  <w:style w:type="character" w:customStyle="1" w:styleId="nowrap1">
    <w:name w:val="nowrap1"/>
    <w:basedOn w:val="Standardnpsmoodstavce"/>
    <w:rsid w:val="00A74354"/>
  </w:style>
  <w:style w:type="character" w:customStyle="1" w:styleId="rwrro5">
    <w:name w:val="rwrro5"/>
    <w:basedOn w:val="Standardnpsmoodstavce"/>
    <w:rsid w:val="00A74354"/>
    <w:rPr>
      <w:strike w:val="0"/>
      <w:dstrike w:val="0"/>
      <w:color w:val="408CD9"/>
      <w:u w:val="none"/>
      <w:effect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5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8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03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59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60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14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484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506942">
                                                              <w:marLeft w:val="0"/>
                                                              <w:marRight w:val="115"/>
                                                              <w:marTop w:val="0"/>
                                                              <w:marBottom w:val="1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23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711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630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8069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7082696">
                                                              <w:marLeft w:val="0"/>
                                                              <w:marRight w:val="115"/>
                                                              <w:marTop w:val="0"/>
                                                              <w:marBottom w:val="1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13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183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9351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2676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50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131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87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80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4185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639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1239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781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878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3"/>
                                                                              <w:marBottom w:val="23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924969">
                                                                                  <w:marLeft w:val="0"/>
                                                                                  <w:marRight w:val="69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8684217">
                                                                                  <w:marLeft w:val="0"/>
                                                                                  <w:marRight w:val="11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136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489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1611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2" w:color="D6D6D6"/>
                                                                                            <w:left w:val="single" w:sz="4" w:space="2" w:color="D6D6D6"/>
                                                                                            <w:bottom w:val="single" w:sz="4" w:space="2" w:color="D6D6D6"/>
                                                                                            <w:right w:val="single" w:sz="4" w:space="2" w:color="D6D6D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415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186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5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748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2891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794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245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4" w:space="0" w:color="D9DADD"/>
                                                                                <w:bottom w:val="single" w:sz="4" w:space="0" w:color="D9DADD"/>
                                                                                <w:right w:val="single" w:sz="4" w:space="0" w:color="D9DA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603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920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2166689">
                                                                                  <w:marLeft w:val="23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225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7805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0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71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227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892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775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4693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1493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2622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252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215</Words>
  <Characters>1229</Characters>
  <Application>Microsoft Office Word</Application>
  <DocSecurity>0</DocSecurity>
  <Lines>10</Lines>
  <Paragraphs>2</Paragraphs>
  <ScaleCrop>false</ScaleCrop>
  <Company>Hewlett-Packard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vomackov</dc:creator>
  <cp:keywords/>
  <dc:description/>
  <cp:lastModifiedBy>Josef Nevařil</cp:lastModifiedBy>
  <cp:revision>10</cp:revision>
  <dcterms:created xsi:type="dcterms:W3CDTF">2018-10-22T18:38:00Z</dcterms:created>
  <dcterms:modified xsi:type="dcterms:W3CDTF">2018-10-25T11:55:00Z</dcterms:modified>
</cp:coreProperties>
</file>